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74" w:rsidRDefault="00B11E74"/>
    <w:tbl>
      <w:tblPr>
        <w:tblStyle w:val="a3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B11E74" w:rsidTr="00B11E74">
        <w:trPr>
          <w:trHeight w:val="558"/>
        </w:trPr>
        <w:tc>
          <w:tcPr>
            <w:tcW w:w="9298" w:type="dxa"/>
          </w:tcPr>
          <w:p w:rsidR="00B11E74" w:rsidRDefault="00B11E74"/>
          <w:p w:rsidR="00B11E74" w:rsidRDefault="00B11E74" w:rsidP="00B1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4">
              <w:rPr>
                <w:rFonts w:ascii="Times New Roman" w:hAnsi="Times New Roman" w:cs="Times New Roman"/>
                <w:sz w:val="24"/>
                <w:szCs w:val="24"/>
              </w:rPr>
              <w:t>Оповещение о</w:t>
            </w:r>
            <w:r w:rsidR="00F2541F">
              <w:rPr>
                <w:rFonts w:ascii="Times New Roman" w:hAnsi="Times New Roman" w:cs="Times New Roman"/>
                <w:sz w:val="24"/>
                <w:szCs w:val="24"/>
              </w:rPr>
              <w:t xml:space="preserve"> начале публичных слушаний от 20</w:t>
            </w:r>
            <w:r w:rsidRPr="00B1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41F">
              <w:rPr>
                <w:rFonts w:ascii="Times New Roman" w:hAnsi="Times New Roman" w:cs="Times New Roman"/>
                <w:sz w:val="24"/>
                <w:szCs w:val="24"/>
              </w:rPr>
              <w:t>мая 2021</w:t>
            </w:r>
            <w:r w:rsidRPr="00B11E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11E74" w:rsidRPr="00B11E74" w:rsidRDefault="00B11E74" w:rsidP="00B1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74" w:rsidTr="00B11E74">
        <w:trPr>
          <w:trHeight w:val="6854"/>
        </w:trPr>
        <w:tc>
          <w:tcPr>
            <w:tcW w:w="9298" w:type="dxa"/>
          </w:tcPr>
          <w:p w:rsidR="00F2541F" w:rsidRPr="00F2541F" w:rsidRDefault="00B11E74" w:rsidP="00F254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муниципального образования Куйтунский район от </w:t>
            </w:r>
            <w:r w:rsidR="00F2541F">
              <w:rPr>
                <w:rFonts w:ascii="Times New Roman" w:hAnsi="Times New Roman" w:cs="Times New Roman"/>
                <w:sz w:val="24"/>
                <w:szCs w:val="24"/>
              </w:rPr>
              <w:t>«18» мая 2021</w:t>
            </w:r>
            <w:r w:rsidR="00FC777F">
              <w:rPr>
                <w:rFonts w:ascii="Times New Roman" w:hAnsi="Times New Roman" w:cs="Times New Roman"/>
                <w:sz w:val="24"/>
                <w:szCs w:val="24"/>
              </w:rPr>
              <w:t>г. №685</w:t>
            </w:r>
            <w:bookmarkStart w:id="0" w:name="_GoBack"/>
            <w:bookmarkEnd w:id="0"/>
            <w:r w:rsidR="009D3301">
              <w:rPr>
                <w:rFonts w:ascii="Times New Roman" w:hAnsi="Times New Roman" w:cs="Times New Roman"/>
                <w:sz w:val="24"/>
                <w:szCs w:val="24"/>
              </w:rPr>
              <w:t>-п о проведении публичных слуш</w:t>
            </w:r>
            <w:r w:rsidR="009F151F">
              <w:rPr>
                <w:rFonts w:ascii="Times New Roman" w:hAnsi="Times New Roman" w:cs="Times New Roman"/>
                <w:sz w:val="24"/>
                <w:szCs w:val="24"/>
              </w:rPr>
              <w:t>аний по проекту</w:t>
            </w:r>
            <w:r w:rsidR="00203B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5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земельных участках: </w:t>
            </w:r>
            <w:r w:rsidR="00F2541F" w:rsidRPr="00F2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F2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F2541F" w:rsidRPr="00F2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Иркутская область, Куйтунский район, с. Каразей, ул. Садовая, 64 «а» с кадастровым номером: 38:10:150102:686, категория земель – земли населенных пунктов, с видом разрешенного использования – для размещения объекта торговли (магазин) в части уменьшения минимальных отступов от границ земельного участка за пределами которого запрещено строительство зданий строений сооружений:</w:t>
            </w:r>
          </w:p>
          <w:p w:rsidR="00F2541F" w:rsidRPr="00F2541F" w:rsidRDefault="00F2541F" w:rsidP="00F254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по западной границе земельного участка - 0 м.;</w:t>
            </w:r>
          </w:p>
          <w:p w:rsidR="00F2541F" w:rsidRPr="00F2541F" w:rsidRDefault="00F2541F" w:rsidP="00F254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по южной границе земельного участка - 0 м. </w:t>
            </w:r>
          </w:p>
          <w:p w:rsidR="00F2541F" w:rsidRPr="00F2541F" w:rsidRDefault="00F2541F" w:rsidP="00F2541F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2)</w:t>
            </w:r>
            <w:r w:rsidRPr="00F2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Иркутская область, Куйтунский район, с. Каразей, ул. Мира, 73 с кадастровым номером 38:10:150104:184, категория земель – земли населенных пунктов, с видом разрешенного использования – для ведения личного подсобного хозяйства в части уменьшения минимальных отступов от границ земельного участка за пределами которого запрещено строительство зданий строений сооружений: </w:t>
            </w:r>
          </w:p>
          <w:p w:rsidR="00F2541F" w:rsidRPr="00F2541F" w:rsidRDefault="00F2541F" w:rsidP="00F254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-по северной границе земельного участка - 0 м. </w:t>
            </w:r>
          </w:p>
          <w:p w:rsidR="00F2541F" w:rsidRPr="00F2541F" w:rsidRDefault="00F2541F" w:rsidP="00F254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3)</w:t>
            </w:r>
            <w:r w:rsidRPr="00F2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Иркутская область, Куйтунский район, п.жд.ст. Тулюшка, ул. Мира, уч. 4 с кадастровым номером 38:10:070401:100, категория земель – земли населенных пунктов, с видом разрешенного использования – для ведения личного подсобного хозяйства в части уменьшения минимальных отступов от границ земельного участка за пределами которого запрещено строительство зданий строений сооружений:</w:t>
            </w:r>
          </w:p>
          <w:p w:rsidR="00F2541F" w:rsidRPr="00F2541F" w:rsidRDefault="00F2541F" w:rsidP="00F254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по восточной границе земельного участка – 1,5 м.;</w:t>
            </w:r>
          </w:p>
          <w:p w:rsidR="00F2541F" w:rsidRPr="00F2541F" w:rsidRDefault="00F2541F" w:rsidP="00F2541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5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по южной границе земельного участка - 0 м. </w:t>
            </w:r>
          </w:p>
          <w:p w:rsidR="00A45771" w:rsidRDefault="00A45771" w:rsidP="00215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771" w:rsidRDefault="00A45771" w:rsidP="00215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BB4" w:rsidRDefault="00A361BC" w:rsidP="00215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и информация </w:t>
            </w:r>
            <w:r w:rsidR="002B685E">
              <w:rPr>
                <w:rFonts w:ascii="Times New Roman" w:hAnsi="Times New Roman" w:cs="Times New Roman"/>
                <w:sz w:val="24"/>
                <w:szCs w:val="24"/>
              </w:rPr>
              <w:t>и информационные материалы к нему будут размещены на официальном сайте муниципального образования Куйтунский район (</w:t>
            </w:r>
            <w:r w:rsidR="00F2541F">
              <w:rPr>
                <w:rFonts w:ascii="Times New Roman" w:hAnsi="Times New Roman" w:cs="Times New Roman"/>
                <w:sz w:val="24"/>
                <w:szCs w:val="24"/>
              </w:rPr>
              <w:t>куйтунскийрайон.</w:t>
            </w:r>
            <w:r w:rsidR="00F2541F" w:rsidRPr="00F2541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B685E" w:rsidRPr="002B68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B6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B685E" w:rsidRPr="002B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4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41F">
              <w:rPr>
                <w:rFonts w:ascii="Times New Roman" w:hAnsi="Times New Roman" w:cs="Times New Roman"/>
                <w:sz w:val="24"/>
                <w:szCs w:val="24"/>
              </w:rPr>
              <w:t>мая 2021</w:t>
            </w:r>
            <w:r w:rsidR="002B685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2B685E" w:rsidRDefault="002B685E" w:rsidP="00215576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85E" w:rsidRDefault="002B685E" w:rsidP="00215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публичных слушаний установлен решением Думы муниципального образования Куйтунский район от «19» июня 2018г. № 273</w:t>
            </w:r>
          </w:p>
          <w:p w:rsidR="002B685E" w:rsidRDefault="002B685E" w:rsidP="00215576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85E" w:rsidRDefault="002B685E" w:rsidP="00215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 проводятся с «</w:t>
            </w:r>
            <w:r w:rsidR="00F2541F">
              <w:rPr>
                <w:rFonts w:ascii="Times New Roman" w:hAnsi="Times New Roman" w:cs="Times New Roman"/>
                <w:sz w:val="24"/>
                <w:szCs w:val="24"/>
              </w:rPr>
              <w:t>20»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41F">
              <w:rPr>
                <w:rFonts w:ascii="Times New Roman" w:hAnsi="Times New Roman" w:cs="Times New Roman"/>
                <w:sz w:val="24"/>
                <w:szCs w:val="24"/>
              </w:rPr>
              <w:t>2021г. по «02» июня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</w:p>
          <w:p w:rsidR="00F2541F" w:rsidRPr="00F2541F" w:rsidRDefault="008F6DFE" w:rsidP="00F254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адресу: Иркутская область, Куйтунский район, с. Каразей ул. Мира, 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541F" w:rsidRPr="00F2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здании МКУК КРЦ «Колос», в 14:00 часов 01 июня 2021г.,  </w:t>
            </w:r>
          </w:p>
          <w:p w:rsidR="00F2541F" w:rsidRPr="00F2541F" w:rsidRDefault="008F6DFE" w:rsidP="00F254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адресу: Иркутская область, Куйтунский район, п.жд.ст. Тулюшка, ул. Мира, 11</w:t>
            </w:r>
            <w:r w:rsidR="00F2541F" w:rsidRPr="00F25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слушания в здании администрации Тулюшского сельского поселения по адресу: Иркутская область, Куйтунский район, п.жд.ст. Тулюшка, ул. Мира, 11, в 14:00 часов 02 июня 2021г.,  </w:t>
            </w:r>
            <w:r w:rsidR="00F2541F" w:rsidRPr="00F2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83BE5" w:rsidRDefault="00883BE5" w:rsidP="00215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2EE" w:rsidRDefault="00A45771" w:rsidP="00215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проекта проходит по адресу: Иркусткая область, Куйтунский район, р.п Куйтун</w:t>
            </w:r>
            <w:r w:rsidR="00B3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Карла Маркса</w:t>
            </w:r>
            <w:r w:rsidR="00B3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B312EE">
              <w:rPr>
                <w:rFonts w:ascii="Times New Roman" w:hAnsi="Times New Roman" w:cs="Times New Roman"/>
                <w:sz w:val="24"/>
                <w:szCs w:val="24"/>
              </w:rPr>
              <w:t>, с «</w:t>
            </w:r>
            <w:r w:rsidR="00F2541F">
              <w:rPr>
                <w:rFonts w:ascii="Times New Roman" w:hAnsi="Times New Roman" w:cs="Times New Roman"/>
                <w:sz w:val="24"/>
                <w:szCs w:val="24"/>
              </w:rPr>
              <w:t>21» мая 2021г по «01» июня 2021</w:t>
            </w:r>
            <w:r w:rsidR="00B312EE">
              <w:rPr>
                <w:rFonts w:ascii="Times New Roman" w:hAnsi="Times New Roman" w:cs="Times New Roman"/>
                <w:sz w:val="24"/>
                <w:szCs w:val="24"/>
              </w:rPr>
              <w:t xml:space="preserve">г. в будние дни с 12:00 часов до 17:00 часов (обеденный перерыв с 13:00 час. до 14:00 час.)  </w:t>
            </w:r>
          </w:p>
          <w:p w:rsidR="00B312EE" w:rsidRDefault="00B312EE" w:rsidP="00215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2EE" w:rsidRDefault="00B312EE" w:rsidP="00215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экспозиции проекта проводятся в отделе архитектуры, строительства администрации муниципального образования Куйтунский район с 12:00 часов до 17:00 часов (обеденный перерыв с 13:00 час. до 14:00 час) дни недели: вторник, среда четверг.</w:t>
            </w:r>
          </w:p>
          <w:p w:rsidR="00B312EE" w:rsidRDefault="00B312EE" w:rsidP="00215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85E" w:rsidRPr="002B685E" w:rsidRDefault="00B312EE" w:rsidP="00215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замечания, кусающиеся проекта можно подать в устной и письменный форме в ходе проведения собрания участников публичных слушаний, в письменной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</w:t>
            </w:r>
            <w:r w:rsidR="00215576">
              <w:rPr>
                <w:rFonts w:ascii="Times New Roman" w:hAnsi="Times New Roman" w:cs="Times New Roman"/>
                <w:sz w:val="24"/>
                <w:szCs w:val="24"/>
              </w:rPr>
              <w:t>в адрес орган</w:t>
            </w:r>
            <w:r w:rsidR="008F6DFE">
              <w:rPr>
                <w:rFonts w:ascii="Times New Roman" w:hAnsi="Times New Roman" w:cs="Times New Roman"/>
                <w:sz w:val="24"/>
                <w:szCs w:val="24"/>
              </w:rPr>
              <w:t>изатора публичных слушаний с «21» мая 2021г. по «01» июня 2021</w:t>
            </w:r>
            <w:r w:rsidR="00215576">
              <w:rPr>
                <w:rFonts w:ascii="Times New Roman" w:hAnsi="Times New Roman" w:cs="Times New Roman"/>
                <w:sz w:val="24"/>
                <w:szCs w:val="24"/>
              </w:rPr>
              <w:t xml:space="preserve">г. в будние дни с 9:00 часов по 17:00 часов в здании администрации муниципального образования Куйтунский район по адресу: Иркутская область, Куйтунский район, р.п. Куйтун, 18, а также по средством записи в книге (журнале) учета посетителей экспозиции проекта, подлежащего рассмотрению на публичных слушаниях. Проект, подлежащий рассмотрению на публичных слушаниях, и информационные материалы к нему размещены на официальном сайте муниципального образования Куйтунский район во вкладке «Градостроительство».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3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BB4" w:rsidRPr="00B11E74" w:rsidRDefault="00203BB4" w:rsidP="0020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CFB" w:rsidRDefault="003D1CFB"/>
    <w:sectPr w:rsidR="003D1CFB" w:rsidSect="002155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4"/>
    <w:rsid w:val="00203BB4"/>
    <w:rsid w:val="00215576"/>
    <w:rsid w:val="002B685E"/>
    <w:rsid w:val="003D1CFB"/>
    <w:rsid w:val="00400546"/>
    <w:rsid w:val="006F6E1E"/>
    <w:rsid w:val="00883BE5"/>
    <w:rsid w:val="008F6DFE"/>
    <w:rsid w:val="009D3301"/>
    <w:rsid w:val="009F151F"/>
    <w:rsid w:val="00A361BC"/>
    <w:rsid w:val="00A45771"/>
    <w:rsid w:val="00B11E74"/>
    <w:rsid w:val="00B312EE"/>
    <w:rsid w:val="00F2541F"/>
    <w:rsid w:val="00F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1C92B3-38C4-46DC-9BC8-228D732A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5DBE8-D56B-4640-AC45-B0E1AA76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2021-05-18T09:01:00Z</dcterms:created>
  <dcterms:modified xsi:type="dcterms:W3CDTF">2021-05-18T09:04:00Z</dcterms:modified>
</cp:coreProperties>
</file>